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Pr="004D4277">
        <w:rPr>
          <w:b/>
          <w:sz w:val="20"/>
          <w:szCs w:val="20"/>
        </w:rPr>
        <w:t>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1B6CD8" w:rsidRPr="00D402A1" w:rsidRDefault="004D4277" w:rsidP="00B6591A">
      <w:pPr>
        <w:ind w:firstLine="567"/>
        <w:jc w:val="both"/>
        <w:rPr>
          <w:sz w:val="16"/>
          <w:szCs w:val="16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D402A1" w:rsidRPr="00D402A1">
        <w:rPr>
          <w:sz w:val="16"/>
          <w:szCs w:val="16"/>
          <w:u w:val="single"/>
        </w:rPr>
        <w:t>МУНИЦИПАЛЬНОЕ АВТОНОМНОЕ ОБЩЕОБРАЗОВАТЕЛЬНОЕ УЧРЕЖДЕНИЕ "СРЕДНЯЯ ОБЩЕОБРАЗОВАТЕЛЬНАЯ ШКОЛА № 24"</w:t>
      </w:r>
    </w:p>
    <w:p w:rsidR="00D402A1" w:rsidRPr="00FE664F" w:rsidRDefault="00D402A1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2D663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2D663F">
        <w:rPr>
          <w:sz w:val="20"/>
          <w:szCs w:val="20"/>
        </w:rPr>
        <w:t xml:space="preserve">составил </w:t>
      </w:r>
      <w:r w:rsidR="002D663F" w:rsidRPr="002D663F">
        <w:rPr>
          <w:sz w:val="20"/>
          <w:szCs w:val="20"/>
        </w:rPr>
        <w:t>50</w:t>
      </w:r>
      <w:r w:rsidR="007F1337" w:rsidRPr="002D663F">
        <w:rPr>
          <w:sz w:val="20"/>
          <w:szCs w:val="20"/>
        </w:rPr>
        <w:t>,</w:t>
      </w:r>
      <w:r w:rsidR="002D663F" w:rsidRPr="002D663F">
        <w:rPr>
          <w:sz w:val="20"/>
          <w:szCs w:val="20"/>
        </w:rPr>
        <w:t>26</w:t>
      </w:r>
      <w:r w:rsidR="006A2646" w:rsidRPr="002D663F">
        <w:rPr>
          <w:sz w:val="20"/>
          <w:szCs w:val="20"/>
        </w:rPr>
        <w:t xml:space="preserve"> </w:t>
      </w:r>
      <w:r w:rsidRPr="002D663F">
        <w:rPr>
          <w:sz w:val="20"/>
          <w:szCs w:val="20"/>
        </w:rPr>
        <w:t>%.</w:t>
      </w:r>
    </w:p>
    <w:p w:rsidR="004D4277" w:rsidRPr="002D663F" w:rsidRDefault="004D4277" w:rsidP="004D4277">
      <w:pPr>
        <w:ind w:firstLine="567"/>
        <w:jc w:val="both"/>
        <w:rPr>
          <w:sz w:val="20"/>
          <w:szCs w:val="20"/>
        </w:rPr>
      </w:pPr>
      <w:r w:rsidRPr="002D663F">
        <w:rPr>
          <w:sz w:val="20"/>
          <w:szCs w:val="20"/>
        </w:rPr>
        <w:t xml:space="preserve">Выборка опрошенных </w:t>
      </w:r>
      <w:r w:rsidR="002F33E6" w:rsidRPr="002D663F">
        <w:rPr>
          <w:sz w:val="20"/>
          <w:szCs w:val="20"/>
        </w:rPr>
        <w:t xml:space="preserve">посредством онлайн-анкеты </w:t>
      </w:r>
      <w:r w:rsidRPr="002D663F">
        <w:rPr>
          <w:sz w:val="20"/>
          <w:szCs w:val="20"/>
        </w:rPr>
        <w:t xml:space="preserve">по </w:t>
      </w:r>
      <w:r w:rsidR="00D402A1" w:rsidRPr="002D663F">
        <w:rPr>
          <w:sz w:val="16"/>
          <w:szCs w:val="16"/>
          <w:u w:val="single"/>
        </w:rPr>
        <w:t>МУНИЦИПАЛЬНО</w:t>
      </w:r>
      <w:r w:rsidR="00D21ECC" w:rsidRPr="002D663F">
        <w:rPr>
          <w:sz w:val="16"/>
          <w:szCs w:val="16"/>
          <w:u w:val="single"/>
        </w:rPr>
        <w:t>МУ</w:t>
      </w:r>
      <w:r w:rsidR="00D402A1" w:rsidRPr="002D663F">
        <w:rPr>
          <w:sz w:val="16"/>
          <w:szCs w:val="16"/>
          <w:u w:val="single"/>
        </w:rPr>
        <w:t xml:space="preserve"> АВТОНОМНО</w:t>
      </w:r>
      <w:r w:rsidR="00D21ECC" w:rsidRPr="002D663F">
        <w:rPr>
          <w:sz w:val="16"/>
          <w:szCs w:val="16"/>
          <w:u w:val="single"/>
        </w:rPr>
        <w:t>МУ</w:t>
      </w:r>
      <w:r w:rsidR="00D402A1" w:rsidRPr="002D663F">
        <w:rPr>
          <w:sz w:val="16"/>
          <w:szCs w:val="16"/>
          <w:u w:val="single"/>
        </w:rPr>
        <w:t xml:space="preserve"> ОБЩЕОБРАЗОВАТЕЛЬНО</w:t>
      </w:r>
      <w:r w:rsidR="00D21ECC" w:rsidRPr="002D663F">
        <w:rPr>
          <w:sz w:val="16"/>
          <w:szCs w:val="16"/>
          <w:u w:val="single"/>
        </w:rPr>
        <w:t>МУ</w:t>
      </w:r>
      <w:r w:rsidR="00D402A1" w:rsidRPr="002D663F">
        <w:rPr>
          <w:sz w:val="16"/>
          <w:szCs w:val="16"/>
          <w:u w:val="single"/>
        </w:rPr>
        <w:t xml:space="preserve"> УЧРЕЖДЕНИ</w:t>
      </w:r>
      <w:r w:rsidR="00D21ECC" w:rsidRPr="002D663F">
        <w:rPr>
          <w:sz w:val="16"/>
          <w:szCs w:val="16"/>
          <w:u w:val="single"/>
        </w:rPr>
        <w:t>Ю</w:t>
      </w:r>
      <w:r w:rsidR="00D402A1" w:rsidRPr="002D663F">
        <w:rPr>
          <w:sz w:val="16"/>
          <w:szCs w:val="16"/>
          <w:u w:val="single"/>
        </w:rPr>
        <w:t xml:space="preserve"> "СРЕДНЯЯ ОБЩЕОБРАЗОВАТЕЛЬНАЯ ШКОЛА № 24"</w:t>
      </w:r>
      <w:r w:rsidR="00024610" w:rsidRPr="002D663F">
        <w:rPr>
          <w:sz w:val="20"/>
          <w:szCs w:val="20"/>
        </w:rPr>
        <w:t xml:space="preserve"> </w:t>
      </w:r>
      <w:r w:rsidRPr="002D663F">
        <w:rPr>
          <w:sz w:val="20"/>
          <w:szCs w:val="20"/>
        </w:rPr>
        <w:t xml:space="preserve">составила </w:t>
      </w:r>
      <w:r w:rsidR="002D663F" w:rsidRPr="002D663F">
        <w:rPr>
          <w:sz w:val="20"/>
          <w:szCs w:val="20"/>
        </w:rPr>
        <w:t>672</w:t>
      </w:r>
      <w:r w:rsidR="002F33E6" w:rsidRPr="002D663F">
        <w:rPr>
          <w:sz w:val="20"/>
          <w:szCs w:val="20"/>
        </w:rPr>
        <w:t xml:space="preserve"> респондент</w:t>
      </w:r>
      <w:r w:rsidR="002D663F" w:rsidRPr="002D663F">
        <w:rPr>
          <w:sz w:val="20"/>
          <w:szCs w:val="20"/>
        </w:rPr>
        <w:t>а</w:t>
      </w:r>
      <w:r w:rsidR="002F33E6" w:rsidRPr="002D663F">
        <w:rPr>
          <w:sz w:val="20"/>
          <w:szCs w:val="20"/>
        </w:rPr>
        <w:t xml:space="preserve"> (</w:t>
      </w:r>
      <w:r w:rsidR="002D663F" w:rsidRPr="002D663F">
        <w:rPr>
          <w:sz w:val="20"/>
          <w:szCs w:val="20"/>
        </w:rPr>
        <w:t>41</w:t>
      </w:r>
      <w:r w:rsidR="00FE664F" w:rsidRPr="002D663F">
        <w:rPr>
          <w:sz w:val="20"/>
          <w:szCs w:val="20"/>
        </w:rPr>
        <w:t>,</w:t>
      </w:r>
      <w:r w:rsidR="002D663F" w:rsidRPr="002D663F">
        <w:rPr>
          <w:sz w:val="20"/>
          <w:szCs w:val="20"/>
        </w:rPr>
        <w:t>66</w:t>
      </w:r>
      <w:r w:rsidR="002F33E6" w:rsidRPr="002D663F">
        <w:rPr>
          <w:sz w:val="20"/>
          <w:szCs w:val="20"/>
        </w:rPr>
        <w:t xml:space="preserve"> % от общего количества потребителей услуг)</w:t>
      </w:r>
      <w:r w:rsidR="002D663F" w:rsidRPr="002D663F">
        <w:rPr>
          <w:sz w:val="20"/>
          <w:szCs w:val="20"/>
        </w:rPr>
        <w:t xml:space="preserve">. Данный факт показывает среднюю </w:t>
      </w:r>
      <w:r w:rsidRPr="002D663F">
        <w:rPr>
          <w:sz w:val="20"/>
          <w:szCs w:val="20"/>
        </w:rPr>
        <w:t>активность респондентов</w:t>
      </w:r>
      <w:r w:rsidR="002D663F" w:rsidRPr="002D663F">
        <w:rPr>
          <w:sz w:val="20"/>
          <w:szCs w:val="20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373CC2" w:rsidTr="009B0928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373CC2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373CC2">
              <w:rPr>
                <w:sz w:val="18"/>
                <w:szCs w:val="18"/>
              </w:rPr>
              <w:t xml:space="preserve">Показатели, </w:t>
            </w:r>
          </w:p>
          <w:p w:rsidR="00B37328" w:rsidRPr="00373CC2" w:rsidRDefault="00B37328" w:rsidP="002D7D8E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373CC2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373CC2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373CC2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373CC2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373CC2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373CC2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373CC2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по РК</w:t>
            </w:r>
          </w:p>
        </w:tc>
      </w:tr>
      <w:tr w:rsidR="00B37328" w:rsidRPr="00373CC2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373CC2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2D663F" w:rsidRPr="00373CC2" w:rsidTr="009E6F74">
        <w:trPr>
          <w:trHeight w:val="1132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proofErr w:type="gramStart"/>
            <w:r w:rsidRPr="00373CC2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</w:tr>
      <w:tr w:rsidR="002D663F" w:rsidRPr="00373CC2" w:rsidTr="009E6F74">
        <w:trPr>
          <w:trHeight w:val="356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proofErr w:type="gramStart"/>
            <w:r w:rsidRPr="00373CC2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color w:val="000000"/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rPr>
          <w:trHeight w:val="839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B0928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rPr>
                <w:b/>
                <w:sz w:val="18"/>
                <w:szCs w:val="18"/>
                <w:highlight w:val="lightGray"/>
              </w:rPr>
            </w:pPr>
            <w:r w:rsidRPr="00373CC2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  <w:highlight w:val="lightGray"/>
              </w:rPr>
            </w:pPr>
            <w:r w:rsidRPr="00373CC2">
              <w:rPr>
                <w:b/>
                <w:sz w:val="18"/>
                <w:szCs w:val="18"/>
                <w:highlight w:val="lightGray"/>
              </w:rPr>
              <w:t>100</w:t>
            </w:r>
            <w:r w:rsidRPr="00373C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98,80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2D663F" w:rsidRPr="00373CC2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2D663F" w:rsidRPr="00373CC2" w:rsidTr="009E6F74">
        <w:trPr>
          <w:trHeight w:val="709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663F" w:rsidRPr="00373CC2" w:rsidTr="009E6F74">
        <w:trPr>
          <w:trHeight w:val="1824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2D663F" w:rsidRPr="00373CC2" w:rsidTr="009E6F74">
        <w:trPr>
          <w:trHeight w:val="689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D663F" w:rsidRPr="00373CC2" w:rsidTr="009E6F74">
        <w:trPr>
          <w:trHeight w:val="713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D663F" w:rsidRPr="00373CC2" w:rsidTr="009B0928">
        <w:trPr>
          <w:trHeight w:val="362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  <w:highlight w:val="lightGray"/>
              </w:rPr>
              <w:t>100</w:t>
            </w:r>
            <w:r w:rsidRPr="00373C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98,50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2D663F" w:rsidRPr="00373CC2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2D663F" w:rsidRPr="00373CC2" w:rsidTr="009E6F74">
        <w:trPr>
          <w:trHeight w:val="748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D663F" w:rsidRPr="00373CC2" w:rsidTr="009E6F74">
        <w:trPr>
          <w:trHeight w:val="2067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proofErr w:type="gramStart"/>
            <w:r w:rsidRPr="00373CC2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D663F" w:rsidRPr="00373CC2" w:rsidTr="009E6F74">
        <w:trPr>
          <w:trHeight w:val="746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54</w:t>
            </w:r>
          </w:p>
        </w:tc>
      </w:tr>
      <w:tr w:rsidR="002D663F" w:rsidRPr="00373CC2" w:rsidTr="009E6F74">
        <w:trPr>
          <w:trHeight w:val="3952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proofErr w:type="gramStart"/>
            <w:r w:rsidRPr="00373CC2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373CC2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54</w:t>
            </w:r>
          </w:p>
        </w:tc>
      </w:tr>
      <w:tr w:rsidR="002D663F" w:rsidRPr="00373CC2" w:rsidTr="009E6F74">
        <w:trPr>
          <w:trHeight w:val="857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72</w:t>
            </w:r>
          </w:p>
        </w:tc>
      </w:tr>
      <w:tr w:rsidR="002D663F" w:rsidRPr="00373CC2" w:rsidTr="009E6F74">
        <w:trPr>
          <w:trHeight w:val="542"/>
        </w:trPr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72</w:t>
            </w:r>
          </w:p>
        </w:tc>
      </w:tr>
      <w:tr w:rsidR="002D663F" w:rsidRPr="00373CC2" w:rsidTr="009B0928">
        <w:trPr>
          <w:trHeight w:val="335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  <w:highlight w:val="lightGray"/>
              </w:rPr>
              <w:t>100</w:t>
            </w:r>
            <w:r w:rsidRPr="00373C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78,20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2D663F" w:rsidRPr="00373CC2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proofErr w:type="gramStart"/>
            <w:r w:rsidRPr="00373CC2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B092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  <w:highlight w:val="lightGray"/>
              </w:rPr>
              <w:t>100</w:t>
            </w:r>
            <w:r w:rsidRPr="00373C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98,00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2D663F" w:rsidRPr="00373CC2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E6F74">
        <w:tc>
          <w:tcPr>
            <w:tcW w:w="422" w:type="dxa"/>
            <w:vAlign w:val="center"/>
          </w:tcPr>
          <w:p w:rsidR="002D663F" w:rsidRPr="00373CC2" w:rsidRDefault="002D663F" w:rsidP="002D66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2D663F" w:rsidRPr="00373CC2" w:rsidRDefault="002D663F" w:rsidP="002D663F">
            <w:pPr>
              <w:jc w:val="center"/>
              <w:rPr>
                <w:color w:val="000000"/>
                <w:sz w:val="18"/>
                <w:szCs w:val="18"/>
              </w:rPr>
            </w:pPr>
            <w:r w:rsidRPr="00373CC2">
              <w:rPr>
                <w:color w:val="000000"/>
                <w:sz w:val="18"/>
                <w:szCs w:val="18"/>
              </w:rPr>
              <w:t>96</w:t>
            </w:r>
          </w:p>
        </w:tc>
      </w:tr>
      <w:tr w:rsidR="002D663F" w:rsidRPr="00373CC2" w:rsidTr="009B092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  <w:highlight w:val="lightGray"/>
              </w:rPr>
              <w:t>100</w:t>
            </w:r>
            <w:r w:rsidRPr="00373C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95,00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2D663F" w:rsidRPr="00373CC2" w:rsidTr="009B0928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rPr>
                <w:b/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sz w:val="18"/>
                <w:szCs w:val="18"/>
              </w:rPr>
            </w:pPr>
            <w:r w:rsidRPr="00373CC2">
              <w:rPr>
                <w:b/>
                <w:sz w:val="18"/>
                <w:szCs w:val="18"/>
                <w:highlight w:val="lightGray"/>
              </w:rPr>
              <w:t>100</w:t>
            </w:r>
            <w:r w:rsidRPr="00373CC2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sz w:val="18"/>
                <w:szCs w:val="18"/>
              </w:rPr>
            </w:pPr>
            <w:r w:rsidRPr="00373CC2">
              <w:rPr>
                <w:b/>
                <w:bCs/>
                <w:sz w:val="18"/>
                <w:szCs w:val="18"/>
              </w:rPr>
              <w:t>93,70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2D663F" w:rsidRPr="00373CC2" w:rsidRDefault="002D663F" w:rsidP="002D66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3CC2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5831E4" w:rsidRPr="00711AD0" w:rsidRDefault="009A6A7A" w:rsidP="005831E4">
      <w:pPr>
        <w:spacing w:after="200"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5831E4"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="005831E4"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="005831E4"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5831E4" w:rsidRPr="00711AD0" w:rsidRDefault="005831E4" w:rsidP="005831E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5831E4" w:rsidRPr="004D375F" w:rsidRDefault="005831E4" w:rsidP="005831E4">
      <w:pPr>
        <w:ind w:hanging="1134"/>
        <w:jc w:val="center"/>
        <w:rPr>
          <w:sz w:val="22"/>
          <w:szCs w:val="22"/>
        </w:rPr>
      </w:pPr>
    </w:p>
    <w:p w:rsidR="005831E4" w:rsidRDefault="005831E4" w:rsidP="005831E4">
      <w:pPr>
        <w:pStyle w:val="ad"/>
      </w:pPr>
      <w:r w:rsidRPr="00736AF8">
        <w:rPr>
          <w:noProof/>
        </w:rPr>
        <w:drawing>
          <wp:inline distT="0" distB="0" distL="0" distR="0" wp14:anchorId="2CD05680" wp14:editId="4F934271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31E4" w:rsidRDefault="005831E4" w:rsidP="005831E4">
      <w:pPr>
        <w:rPr>
          <w:sz w:val="20"/>
          <w:szCs w:val="20"/>
        </w:rPr>
      </w:pPr>
    </w:p>
    <w:p w:rsidR="005831E4" w:rsidRDefault="005831E4" w:rsidP="005831E4">
      <w:pPr>
        <w:rPr>
          <w:sz w:val="20"/>
          <w:szCs w:val="20"/>
        </w:rPr>
      </w:pPr>
    </w:p>
    <w:p w:rsidR="005831E4" w:rsidRPr="00E02453" w:rsidRDefault="005831E4" w:rsidP="005831E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5831E4" w:rsidRPr="00E02453" w:rsidRDefault="005831E4" w:rsidP="005831E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5831E4" w:rsidRPr="00EA5055" w:rsidRDefault="005831E4" w:rsidP="00583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рамках независимой </w:t>
      </w:r>
      <w:proofErr w:type="gramStart"/>
      <w:r w:rsidRPr="004348E6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4348E6">
        <w:rPr>
          <w:sz w:val="20"/>
          <w:szCs w:val="20"/>
        </w:rPr>
        <w:t xml:space="preserve">                итоговое значение по </w:t>
      </w:r>
      <w:r w:rsidRPr="00025D50">
        <w:rPr>
          <w:sz w:val="20"/>
          <w:szCs w:val="20"/>
        </w:rPr>
        <w:t>совокупности общих критериев части показателей, характеризующих общие критерии оценки по организации высокое</w:t>
      </w:r>
      <w:r w:rsidR="009E6F74" w:rsidRPr="00025D50">
        <w:rPr>
          <w:sz w:val="20"/>
          <w:szCs w:val="20"/>
        </w:rPr>
        <w:t>.</w:t>
      </w:r>
      <w:r w:rsidRPr="00025D50">
        <w:rPr>
          <w:sz w:val="20"/>
          <w:szCs w:val="20"/>
        </w:rPr>
        <w:t xml:space="preserve"> Наиболее высоко респонденты оценили </w:t>
      </w:r>
      <w:r w:rsidR="00025D50" w:rsidRPr="00025D50">
        <w:rPr>
          <w:sz w:val="20"/>
          <w:szCs w:val="20"/>
        </w:rPr>
        <w:t>«Открытость и доступность информации об организации»</w:t>
      </w:r>
      <w:r w:rsidRPr="00025D50">
        <w:rPr>
          <w:sz w:val="20"/>
          <w:szCs w:val="20"/>
        </w:rPr>
        <w:t xml:space="preserve"> (</w:t>
      </w:r>
      <w:r w:rsidR="00025D50" w:rsidRPr="00025D50">
        <w:rPr>
          <w:sz w:val="20"/>
          <w:szCs w:val="20"/>
        </w:rPr>
        <w:t>98,8</w:t>
      </w:r>
      <w:r w:rsidRPr="00025D50">
        <w:rPr>
          <w:sz w:val="20"/>
          <w:szCs w:val="20"/>
        </w:rPr>
        <w:t xml:space="preserve">0 баллов). </w:t>
      </w:r>
    </w:p>
    <w:p w:rsidR="00DB3DE5" w:rsidRPr="00DB3DE5" w:rsidRDefault="00DB3DE5" w:rsidP="00DB3DE5">
      <w:pPr>
        <w:widowControl w:val="0"/>
        <w:rPr>
          <w:b/>
          <w:sz w:val="20"/>
          <w:szCs w:val="20"/>
          <w:u w:val="single"/>
          <w:shd w:val="clear" w:color="auto" w:fill="FFFFFF"/>
        </w:rPr>
      </w:pPr>
    </w:p>
    <w:p w:rsidR="005831E4" w:rsidRPr="00025D50" w:rsidRDefault="005831E4" w:rsidP="005831E4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025D50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5831E4" w:rsidRPr="00025D50" w:rsidRDefault="005831E4" w:rsidP="005831E4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25D50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5831E4" w:rsidRPr="00025D50" w:rsidRDefault="005831E4" w:rsidP="005831E4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5831E4" w:rsidRPr="00025D50" w:rsidRDefault="005831E4" w:rsidP="005831E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val="ru"/>
        </w:rPr>
      </w:pPr>
      <w:r w:rsidRPr="00025D50">
        <w:rPr>
          <w:color w:val="000000"/>
          <w:sz w:val="20"/>
          <w:szCs w:val="20"/>
        </w:rPr>
        <w:t>Несмотря на то, что показатель организации выше среднего значения по кластеру ОО по всем критериям</w:t>
      </w:r>
      <w:r w:rsidRPr="00025D50">
        <w:rPr>
          <w:noProof/>
          <w:sz w:val="20"/>
          <w:szCs w:val="20"/>
        </w:rPr>
        <w:t xml:space="preserve">, для дальнейшего повышения качества условий осуществления образовательной деятельности организации, предоставляющей услуги, рекомендуется продолжить работу, направленную на улучшение значений                          по критерию, получившему наименьшую оценку, а именно </w:t>
      </w:r>
      <w:r w:rsidRPr="00025D50">
        <w:rPr>
          <w:sz w:val="20"/>
          <w:szCs w:val="20"/>
        </w:rPr>
        <w:t>«Доступность образовательной деятельности для инвалидов»</w:t>
      </w:r>
      <w:r w:rsidR="00025D50" w:rsidRPr="00025D50">
        <w:rPr>
          <w:sz w:val="20"/>
          <w:szCs w:val="20"/>
        </w:rPr>
        <w:t>.</w:t>
      </w:r>
    </w:p>
    <w:p w:rsidR="005831E4" w:rsidRPr="00025D50" w:rsidRDefault="005831E4" w:rsidP="005831E4">
      <w:pPr>
        <w:ind w:firstLine="567"/>
        <w:jc w:val="both"/>
        <w:rPr>
          <w:sz w:val="20"/>
          <w:szCs w:val="20"/>
          <w:lang w:val="ru"/>
        </w:rPr>
      </w:pPr>
    </w:p>
    <w:p w:rsidR="009A6A7A" w:rsidRPr="005831E4" w:rsidRDefault="009A6A7A">
      <w:pPr>
        <w:spacing w:after="200" w:line="276" w:lineRule="auto"/>
        <w:rPr>
          <w:b/>
          <w:sz w:val="20"/>
          <w:szCs w:val="20"/>
          <w:lang w:val="ru"/>
        </w:rPr>
      </w:pPr>
    </w:p>
    <w:sectPr w:rsidR="009A6A7A" w:rsidRPr="005831E4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5A" w:rsidRDefault="00B7295A" w:rsidP="00A7093F">
      <w:r>
        <w:separator/>
      </w:r>
    </w:p>
  </w:endnote>
  <w:endnote w:type="continuationSeparator" w:id="0">
    <w:p w:rsidR="00B7295A" w:rsidRDefault="00B7295A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5A" w:rsidRDefault="00B7295A" w:rsidP="00A7093F">
      <w:r>
        <w:separator/>
      </w:r>
    </w:p>
  </w:footnote>
  <w:footnote w:type="continuationSeparator" w:id="0">
    <w:p w:rsidR="00B7295A" w:rsidRDefault="00B7295A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25D50"/>
    <w:rsid w:val="000303D8"/>
    <w:rsid w:val="00033B58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976F7"/>
    <w:rsid w:val="000A224A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C99"/>
    <w:rsid w:val="002D1EFD"/>
    <w:rsid w:val="002D663F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3CC2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1854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31E4"/>
    <w:rsid w:val="005840A5"/>
    <w:rsid w:val="005A2C40"/>
    <w:rsid w:val="005B4AC9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6F5D3F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6D94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41B9"/>
    <w:rsid w:val="008A5C75"/>
    <w:rsid w:val="008B2161"/>
    <w:rsid w:val="008C4C1D"/>
    <w:rsid w:val="008F3F35"/>
    <w:rsid w:val="008F400F"/>
    <w:rsid w:val="00903A1E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0928"/>
    <w:rsid w:val="009B3A84"/>
    <w:rsid w:val="009C21DC"/>
    <w:rsid w:val="009D09D3"/>
    <w:rsid w:val="009D2B09"/>
    <w:rsid w:val="009E6CED"/>
    <w:rsid w:val="009E6F74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295A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21ECC"/>
    <w:rsid w:val="00D402A1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3DE5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3EE-4782-814E-58765F54A7F3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3EE-4782-814E-58765F54A7F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EE-4782-814E-58765F54A7F3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EE-4782-814E-58765F54A7F3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3EE-4782-814E-58765F54A7F3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3EE-4782-814E-58765F54A7F3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3EE-4782-814E-58765F54A7F3}"/>
                </c:ext>
              </c:extLst>
            </c:dLbl>
            <c:dLbl>
              <c:idx val="3"/>
              <c:layout>
                <c:manualLayout>
                  <c:x val="-7.7232739536803753E-17"/>
                  <c:y val="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3EE-4782-814E-58765F54A7F3}"/>
                </c:ext>
              </c:extLst>
            </c:dLbl>
            <c:dLbl>
              <c:idx val="4"/>
              <c:layout>
                <c:manualLayout>
                  <c:x val="0"/>
                  <c:y val="1.6542597187758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3EE-4782-814E-58765F54A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98.8</c:v>
                </c:pt>
                <c:pt idx="1">
                  <c:v>98.5</c:v>
                </c:pt>
                <c:pt idx="2">
                  <c:v>78.2</c:v>
                </c:pt>
                <c:pt idx="3">
                  <c:v>98</c:v>
                </c:pt>
                <c:pt idx="4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3EE-4782-814E-58765F54A7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3EE-4782-814E-58765F54A7F3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3EE-4782-814E-58765F54A7F3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3EE-4782-814E-58765F54A7F3}"/>
                </c:ext>
              </c:extLst>
            </c:dLbl>
            <c:dLbl>
              <c:idx val="3"/>
              <c:layout>
                <c:manualLayout>
                  <c:x val="4.0787696747627555E-3"/>
                  <c:y val="6.53172539319843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3EE-4782-814E-58765F54A7F3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43EE-4782-814E-58765F54A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43EE-4782-814E-58765F54A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713600"/>
        <c:axId val="36715136"/>
      </c:barChart>
      <c:catAx>
        <c:axId val="36713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6715136"/>
        <c:crosses val="autoZero"/>
        <c:auto val="1"/>
        <c:lblAlgn val="ctr"/>
        <c:lblOffset val="100"/>
        <c:noMultiLvlLbl val="0"/>
      </c:catAx>
      <c:valAx>
        <c:axId val="3671513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671360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7B22-29B2-400F-9531-91C1EC77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127</cp:revision>
  <cp:lastPrinted>2021-10-14T06:48:00Z</cp:lastPrinted>
  <dcterms:created xsi:type="dcterms:W3CDTF">2019-10-24T12:51:00Z</dcterms:created>
  <dcterms:modified xsi:type="dcterms:W3CDTF">2022-09-20T15:11:00Z</dcterms:modified>
</cp:coreProperties>
</file>